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26B" w:rsidRPr="00206677" w:rsidRDefault="006A726B" w:rsidP="0020667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6677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Классный час.</w:t>
      </w:r>
    </w:p>
    <w:p w:rsidR="00F438EC" w:rsidRPr="00206677" w:rsidRDefault="00F438EC" w:rsidP="0020667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0667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7-е Зимние Азиатские Игры, Астана - </w:t>
      </w:r>
      <w:proofErr w:type="spellStart"/>
      <w:r w:rsidRPr="00206677">
        <w:rPr>
          <w:rFonts w:ascii="Times New Roman" w:eastAsia="Times New Roman" w:hAnsi="Times New Roman" w:cs="Times New Roman"/>
          <w:b/>
          <w:bCs/>
          <w:sz w:val="28"/>
          <w:szCs w:val="28"/>
        </w:rPr>
        <w:t>Алматы</w:t>
      </w:r>
      <w:proofErr w:type="spellEnd"/>
      <w:r w:rsidRPr="00206677">
        <w:rPr>
          <w:rFonts w:ascii="Times New Roman" w:eastAsia="Times New Roman" w:hAnsi="Times New Roman" w:cs="Times New Roman"/>
          <w:b/>
          <w:bCs/>
          <w:sz w:val="28"/>
          <w:szCs w:val="28"/>
        </w:rPr>
        <w:t>, Казахстан, 2011г.</w:t>
      </w:r>
    </w:p>
    <w:p w:rsidR="00F438EC" w:rsidRDefault="00F438EC" w:rsidP="0020667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Цель: формировать казахстанский патриотизм, любовь к родине, через понимание роли </w:t>
      </w:r>
      <w:r w:rsidR="00FB52A8">
        <w:rPr>
          <w:rFonts w:ascii="Times New Roman" w:eastAsia="Times New Roman" w:hAnsi="Times New Roman" w:cs="Times New Roman"/>
          <w:sz w:val="24"/>
          <w:szCs w:val="24"/>
        </w:rPr>
        <w:t>Казахстана в мировом сообществе.</w:t>
      </w:r>
    </w:p>
    <w:p w:rsidR="006A726B" w:rsidRDefault="006A726B" w:rsidP="0020667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Форма: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информ-дайджест</w:t>
      </w:r>
      <w:proofErr w:type="spellEnd"/>
    </w:p>
    <w:p w:rsidR="00206677" w:rsidRDefault="00206677" w:rsidP="0020667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F438EC" w:rsidRPr="00F438EC" w:rsidRDefault="00F438EC" w:rsidP="00206677">
      <w:pPr>
        <w:pStyle w:val="a7"/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438E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Дневник </w:t>
      </w:r>
      <w:proofErr w:type="spellStart"/>
      <w:r w:rsidRPr="00F438EC">
        <w:rPr>
          <w:rFonts w:ascii="Times New Roman" w:eastAsia="Times New Roman" w:hAnsi="Times New Roman" w:cs="Times New Roman"/>
          <w:b/>
          <w:i/>
          <w:sz w:val="24"/>
          <w:szCs w:val="24"/>
        </w:rPr>
        <w:t>Азиады</w:t>
      </w:r>
      <w:proofErr w:type="spellEnd"/>
      <w:r w:rsidRPr="00F438E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- 2011</w:t>
      </w:r>
    </w:p>
    <w:p w:rsidR="00F438EC" w:rsidRPr="00F438EC" w:rsidRDefault="00F438EC" w:rsidP="0020667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Казахстан - страна, впервые получившая право на проведение зимних Азиатских игр, которые состоятся в 2011 году. </w:t>
      </w:r>
    </w:p>
    <w:p w:rsidR="00F438EC" w:rsidRPr="00F438EC" w:rsidRDefault="00F438EC" w:rsidP="00F438EC">
      <w:pPr>
        <w:pStyle w:val="a7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5 января 2006 года город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Алматы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был выбран в качестве места проведения Игр</w:t>
      </w:r>
    </w:p>
    <w:p w:rsidR="00F438EC" w:rsidRPr="00F438EC" w:rsidRDefault="00F438EC" w:rsidP="00F438EC">
      <w:pPr>
        <w:pStyle w:val="a7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29 октября 2007 года часть соревнований </w:t>
      </w:r>
      <w:proofErr w:type="gram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перенесены</w:t>
      </w:r>
      <w:proofErr w:type="gram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Алматы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Астану. </w:t>
      </w:r>
    </w:p>
    <w:p w:rsidR="00F438EC" w:rsidRPr="00F438EC" w:rsidRDefault="00F438EC" w:rsidP="00F438EC">
      <w:pPr>
        <w:pStyle w:val="a7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4 марта 2006 года в Кувейте между Олимпийским Советом Азии, представляемый президентом Шейхом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Ахмадом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Аль-Фахад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Аль-Сабах</w:t>
      </w:r>
      <w:proofErr w:type="spellEnd"/>
      <w:proofErr w:type="gram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, городом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Алматы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, представляемый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акимом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господином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Тасмагамбетовым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Национальным Олимпийским Комитетом Республики Казахстан, представляемый президентом господином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Досымбетовым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было подписано трехстороннее соглашение - Контракт с городом-организатором. </w:t>
      </w:r>
    </w:p>
    <w:p w:rsidR="00F438EC" w:rsidRPr="00F438EC" w:rsidRDefault="00F438EC" w:rsidP="00F438EC">
      <w:pPr>
        <w:pStyle w:val="a7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В 2007 году по экономическим и политическим причинам правительство Республики Казахстан предложила ОСА организовать 7-е Зимние Азиатские Игры в двух основных городах Казахстана - в Астане, столице Казахстана, и в Алматы.</w:t>
      </w:r>
    </w:p>
    <w:p w:rsidR="00F438EC" w:rsidRPr="00F438EC" w:rsidRDefault="00F438EC" w:rsidP="00F438EC">
      <w:pPr>
        <w:pStyle w:val="a7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20 октября 2008 года в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Бали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было заключено и подписано дополнительное соглашение между Олимпийским Советом Азии, представляемый президентом Шейхом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Ахмадом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Аль-Фахад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Аль-Сабах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, городом Астана, представляемый новым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акимом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господином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Тасмагамбетовым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(бывшим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акимом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Алматы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), городом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Алматы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, представляемый новым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акимом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господином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Есимовым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Национальным Олимпийским Комитетом Республики Казахстан, представляемый президентом господином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Досмухамбетовым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, также Министром туризма и спорта.</w:t>
      </w:r>
      <w:proofErr w:type="gram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данном соглашении говорится, что городами-организаторами 7-х зимних Азиатских игр 2011 года будут являться города Астана и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Алматы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F438EC" w:rsidRDefault="00F438EC" w:rsidP="00F438EC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438EC" w:rsidRPr="00F438EC" w:rsidRDefault="00F438EC" w:rsidP="00F438EC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438E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2. Значение </w:t>
      </w:r>
      <w:proofErr w:type="spellStart"/>
      <w:r w:rsidRPr="00F438EC">
        <w:rPr>
          <w:rFonts w:ascii="Times New Roman" w:eastAsia="Times New Roman" w:hAnsi="Times New Roman" w:cs="Times New Roman"/>
          <w:b/>
          <w:i/>
          <w:sz w:val="24"/>
          <w:szCs w:val="24"/>
        </w:rPr>
        <w:t>Азиады</w:t>
      </w:r>
      <w:proofErr w:type="spellEnd"/>
      <w:r w:rsidRPr="00F438E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для Казахстана</w:t>
      </w:r>
    </w:p>
    <w:p w:rsidR="00F438EC" w:rsidRPr="00F438EC" w:rsidRDefault="00F438EC" w:rsidP="00F438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Многие страны Азии ставят Азиатские игры в один ряд с </w:t>
      </w:r>
      <w:proofErr w:type="gram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Олимпийскими</w:t>
      </w:r>
      <w:proofErr w:type="gram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, поэтому подготовка и проведение столь масштабного мероприятия еще раз продемонстрирует лидирующие позиции Казахстана в самых различных областях деятельности и станет наглядным подтверждением многомерности достижений страны. </w:t>
      </w:r>
    </w:p>
    <w:p w:rsidR="00F438EC" w:rsidRPr="00F438EC" w:rsidRDefault="00F438EC" w:rsidP="00F438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Спорт был определен президентом Казахстана Нурсултаном Назарбаевым в качестве одного из путей признания страны на международной арене. С середины 90-х. годов прошлого века казахстанские спортсмены начали участвовать в Азиатских играх. </w:t>
      </w:r>
    </w:p>
    <w:p w:rsidR="00F438EC" w:rsidRPr="00F438EC" w:rsidRDefault="00F438EC" w:rsidP="00F438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Сейчас у Казахстана, в период его неуклонного поступательного развития, существуют все предпосылки, чтобы стать в ряд крупнейших континентальных держав, способных организовать и достойно провести мероприятие такого масштабного уровня. Подготовка к ним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способствова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ла</w:t>
      </w:r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широкому вовлечению трудоспособного населения в строительство объектов, улучшению инфраструктуры городов, пропаганде здорового образа жизни среди населения, активизации деятельности многих управленческих структур, привлечению населения, в особенности студенческой молодежи, к широкому общению с гостями. Кроме того, Игры станут хорошим опытом и сильным аргументом в планирующейся заявке на право проведения зимних Олимпийских игр 2018 года. </w:t>
      </w:r>
    </w:p>
    <w:p w:rsidR="00F438EC" w:rsidRDefault="00F438EC" w:rsidP="00F438E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Организационным комитетом по подготовке и проведению 7-х зимних Азиатских игр 2011 года в городах Астане и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Алматы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 председательством </w:t>
      </w:r>
      <w:proofErr w:type="spellStart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>Масимова</w:t>
      </w:r>
      <w:proofErr w:type="spellEnd"/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 К.К., была одобрена общая программа соревнований Азиатских игр. </w:t>
      </w:r>
    </w:p>
    <w:p w:rsidR="00206677" w:rsidRDefault="00206677" w:rsidP="00F438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06677" w:rsidRPr="00F438EC" w:rsidRDefault="00206677" w:rsidP="00F438EC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0667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3. </w:t>
      </w:r>
      <w:r w:rsidRPr="00206677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Программа соревнований Азиатских игр</w:t>
      </w:r>
    </w:p>
    <w:p w:rsidR="00F438EC" w:rsidRPr="00F438EC" w:rsidRDefault="00F438EC" w:rsidP="00F438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Данная программа предусматривает проведение соревнований по 11 видам спорта, где будет разыграно 65 комплектов медалей. </w:t>
      </w:r>
    </w:p>
    <w:p w:rsidR="00F438EC" w:rsidRPr="00F438EC" w:rsidRDefault="00F438EC" w:rsidP="00F438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Общая программа соревнований Азиатских игр будет представлена 11 видами спорта: конькобежный спорт, фигурное катание, хоккей с шайбой, хоккей с мячом «бенди», лыжные гонки, биатлон, прыжки на лыжах с трамплина, горные лыжи, фристайл, шорт-трек, зимнее спортивное ориентирование на лыжах. </w:t>
      </w:r>
    </w:p>
    <w:p w:rsidR="00F438EC" w:rsidRPr="00F438EC" w:rsidRDefault="00F438EC" w:rsidP="00F438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Планируется, что участие в Азиатских играх примут около 30 стран Азии. </w:t>
      </w:r>
    </w:p>
    <w:p w:rsidR="00F438EC" w:rsidRDefault="00F438EC" w:rsidP="00F438E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438EC">
        <w:rPr>
          <w:rFonts w:ascii="Times New Roman" w:eastAsia="Times New Roman" w:hAnsi="Times New Roman" w:cs="Times New Roman"/>
          <w:bCs/>
          <w:sz w:val="24"/>
          <w:szCs w:val="24"/>
        </w:rPr>
        <w:t xml:space="preserve">Кроме того, в рамках проведения Игр состоится очередная Генеральная Ассамблея Олимпийского Совета Азии, в которой примут участие руководители спортивного движения 45 азиатских стран. </w:t>
      </w:r>
    </w:p>
    <w:p w:rsidR="00F438EC" w:rsidRDefault="00F438EC" w:rsidP="00F438EC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438EC" w:rsidRDefault="00206677" w:rsidP="00F438EC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="00F438EC" w:rsidRPr="00F438EC">
        <w:rPr>
          <w:rFonts w:ascii="Times New Roman" w:eastAsia="Times New Roman" w:hAnsi="Times New Roman" w:cs="Times New Roman"/>
          <w:b/>
          <w:i/>
          <w:sz w:val="24"/>
          <w:szCs w:val="24"/>
        </w:rPr>
        <w:t>. Спортивные сооружения.</w:t>
      </w:r>
    </w:p>
    <w:p w:rsidR="00206677" w:rsidRDefault="00206677" w:rsidP="00F438EC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06677">
        <w:rPr>
          <w:rFonts w:ascii="Times New Roman" w:eastAsia="Times New Roman" w:hAnsi="Times New Roman" w:cs="Times New Roman"/>
          <w:b/>
          <w:i/>
          <w:sz w:val="24"/>
          <w:szCs w:val="24"/>
        </w:rPr>
        <w:drawing>
          <wp:inline distT="0" distB="0" distL="0" distR="0">
            <wp:extent cx="4617228" cy="4149306"/>
            <wp:effectExtent l="19050" t="0" r="0" b="0"/>
            <wp:docPr id="11" name="Рисунок 7" descr="D:\мама\вн работа\азиада\9b23e98bf00c284448f2aae619011a7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мама\вн работа\азиада\9b23e98bf00c284448f2aae619011a7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1062" cy="4152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677" w:rsidRPr="00F438EC" w:rsidRDefault="00206677" w:rsidP="00F438EC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438EC" w:rsidRPr="00F438EC" w:rsidRDefault="00F438EC" w:rsidP="00F438EC">
      <w:pPr>
        <w:pStyle w:val="a3"/>
        <w:spacing w:before="0" w:beforeAutospacing="0" w:after="0" w:afterAutospacing="0"/>
      </w:pPr>
      <w:r w:rsidRPr="00F438EC">
        <w:t xml:space="preserve">Ледовый каток </w:t>
      </w:r>
      <w:proofErr w:type="spellStart"/>
      <w:r w:rsidRPr="00F438EC">
        <w:rPr>
          <w:b/>
          <w:i/>
        </w:rPr>
        <w:t>Медеу</w:t>
      </w:r>
      <w:proofErr w:type="spellEnd"/>
      <w:r w:rsidRPr="00F438EC">
        <w:t>, расположенный на высоте 1691,2 метра над уровнем моря, известен всему миру. Он был возведен в 1972 году. Поверхность льда занимает 10,5 тысяч кв.км</w:t>
      </w:r>
      <w:proofErr w:type="gramStart"/>
      <w:r w:rsidRPr="00F438EC">
        <w:t xml:space="preserve">., </w:t>
      </w:r>
      <w:proofErr w:type="gramEnd"/>
      <w:r w:rsidRPr="00F438EC">
        <w:t>что позволяет проводить соревнования по конькобежному спорту, хоккею и фигурному катанию.</w:t>
      </w:r>
    </w:p>
    <w:p w:rsidR="00F438EC" w:rsidRPr="00F438EC" w:rsidRDefault="00F438EC" w:rsidP="00F438EC">
      <w:pPr>
        <w:pStyle w:val="a3"/>
        <w:spacing w:before="0" w:beforeAutospacing="0" w:after="0" w:afterAutospacing="0"/>
      </w:pPr>
      <w:r w:rsidRPr="00F438EC">
        <w:rPr>
          <w:noProof/>
        </w:rPr>
        <w:drawing>
          <wp:anchor distT="47625" distB="47625" distL="47625" distR="47625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-3175</wp:posOffset>
            </wp:positionV>
            <wp:extent cx="1723390" cy="1178560"/>
            <wp:effectExtent l="19050" t="0" r="0" b="0"/>
            <wp:wrapSquare wrapText="bothSides"/>
            <wp:docPr id="2" name="Рисунок 2" descr="http://medey.kz/UserFiles/Image/Print2_%28Large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edey.kz/UserFiles/Image/Print2_%28Large%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390" cy="1178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438EC">
        <w:t xml:space="preserve">Мягкий климат в ущелье, оптимальной уровень солнечной радиации, невысокое атмосферное давление, слабый ветер и чистая ледниковая вода – все это обеспечило высокогорному катку широкую популярность. </w:t>
      </w:r>
    </w:p>
    <w:p w:rsidR="00F438EC" w:rsidRPr="00F438EC" w:rsidRDefault="00F438EC" w:rsidP="00F438EC">
      <w:pPr>
        <w:pStyle w:val="a3"/>
        <w:spacing w:before="0" w:beforeAutospacing="0" w:after="0" w:afterAutospacing="0"/>
      </w:pPr>
      <w:r w:rsidRPr="00F438EC">
        <w:t>Более 120 мировых рекордов было установлено здесь известными спортсменами. За последние годы каток усовершенствовался после проведенной модернизации.</w:t>
      </w:r>
      <w:r w:rsidRPr="00F438EC">
        <w:br/>
        <w:t xml:space="preserve">Горная долина была названа именем </w:t>
      </w:r>
      <w:proofErr w:type="spellStart"/>
      <w:r w:rsidRPr="00F438EC">
        <w:t>Медеу</w:t>
      </w:r>
      <w:proofErr w:type="spellEnd"/>
      <w:r w:rsidRPr="00F438EC">
        <w:t xml:space="preserve">, кочевника проживавшего в прошлом веке и разбившего свой аул в этих живописных местах. </w:t>
      </w:r>
    </w:p>
    <w:p w:rsidR="006A726B" w:rsidRPr="007F2C79" w:rsidRDefault="00F438EC" w:rsidP="00F438EC">
      <w:pPr>
        <w:pStyle w:val="a3"/>
        <w:spacing w:before="0" w:beforeAutospacing="0" w:after="0" w:afterAutospacing="0"/>
      </w:pPr>
      <w:r w:rsidRPr="00F438EC">
        <w:t>Толщина ледового покрытия на к</w:t>
      </w:r>
      <w:r w:rsidRPr="00F438EC">
        <w:rPr>
          <w:rStyle w:val="style1"/>
        </w:rPr>
        <w:t xml:space="preserve">атке составляет </w:t>
      </w:r>
      <w:r w:rsidRPr="00F438EC">
        <w:t xml:space="preserve">2,3 метра и состоит из более 20 наименования строительных материалов. В поверхность льда встроены железобетонные пластины, в которых распределено 170 км охлаждающих труб. Система искусственного замораживания льда не имеет </w:t>
      </w:r>
      <w:r w:rsidRPr="00F438EC">
        <w:lastRenderedPageBreak/>
        <w:t>аналогов во всем мире и позволяет поддерживать ледовую поверхность катка в течение 8 месяцев в году. </w:t>
      </w:r>
    </w:p>
    <w:p w:rsidR="000E6E2E" w:rsidRDefault="0046206D" w:rsidP="00F438EC">
      <w:pPr>
        <w:pStyle w:val="a3"/>
        <w:spacing w:before="0" w:beforeAutospacing="0" w:after="0" w:afterAutospacing="0"/>
      </w:pPr>
      <w:r>
        <w:rPr>
          <w:b/>
          <w:bCs/>
        </w:rPr>
        <w:t xml:space="preserve">Ледовая Арена от </w:t>
      </w:r>
      <w:proofErr w:type="spellStart"/>
      <w:r>
        <w:rPr>
          <w:b/>
          <w:bCs/>
        </w:rPr>
        <w:t>Alonso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Balaguer</w:t>
      </w:r>
      <w:proofErr w:type="spellEnd"/>
      <w:proofErr w:type="gramStart"/>
      <w:r>
        <w:br/>
        <w:t>В</w:t>
      </w:r>
      <w:proofErr w:type="gramEnd"/>
      <w:r>
        <w:t xml:space="preserve"> </w:t>
      </w:r>
      <w:proofErr w:type="spellStart"/>
      <w:r>
        <w:t>Алматы</w:t>
      </w:r>
      <w:proofErr w:type="spellEnd"/>
      <w:r>
        <w:t xml:space="preserve"> </w:t>
      </w:r>
      <w:r w:rsidR="000E6E2E">
        <w:t xml:space="preserve"> </w:t>
      </w:r>
      <w:r>
        <w:t xml:space="preserve"> построена уникальная спортивная арена для проведения Азиады-2011, которая также станет и ультрасовременной концертной площадкой города. Дизайн создавал известный испанский архитектор </w:t>
      </w:r>
      <w:proofErr w:type="spellStart"/>
      <w:r>
        <w:t>Alonso</w:t>
      </w:r>
      <w:proofErr w:type="spellEnd"/>
      <w:r>
        <w:t xml:space="preserve"> </w:t>
      </w:r>
      <w:proofErr w:type="spellStart"/>
      <w:r>
        <w:t>Balaguer</w:t>
      </w:r>
      <w:proofErr w:type="spellEnd"/>
      <w:r>
        <w:t xml:space="preserve">, пытаясь повторить формой крыши изгибы снежных вершин </w:t>
      </w:r>
      <w:proofErr w:type="spellStart"/>
      <w:r>
        <w:t>Заилийского</w:t>
      </w:r>
      <w:proofErr w:type="spellEnd"/>
      <w:r>
        <w:t xml:space="preserve"> Алатау с высотной гостиницей. Проект отражает также модную тенденцию </w:t>
      </w:r>
      <w:proofErr w:type="spellStart"/>
      <w:r>
        <w:t>экологичности</w:t>
      </w:r>
      <w:proofErr w:type="spellEnd"/>
      <w:r>
        <w:t xml:space="preserve"> строений, применяя систему микроклимата под крышей арены.</w:t>
      </w:r>
      <w:r>
        <w:br/>
      </w:r>
      <w:r>
        <w:rPr>
          <w:noProof/>
        </w:rPr>
        <w:drawing>
          <wp:inline distT="0" distB="0" distL="0" distR="0">
            <wp:extent cx="1636193" cy="1224951"/>
            <wp:effectExtent l="19050" t="0" r="2107" b="0"/>
            <wp:docPr id="3" name="Рисунок 3" descr="http://i24.photobucket.com/albums/c14/adam_kesher/asiadapalac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24.photobucket.com/albums/c14/adam_kesher/asiadapalace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113" cy="122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E2E" w:rsidRDefault="000E6E2E" w:rsidP="00F438EC">
      <w:pPr>
        <w:pStyle w:val="a3"/>
        <w:spacing w:before="0" w:beforeAutospacing="0" w:after="0" w:afterAutospacing="0"/>
      </w:pPr>
      <w:r>
        <w:rPr>
          <w:b/>
          <w:bCs/>
        </w:rPr>
        <w:t xml:space="preserve">Международный комплекс лыжных трамплинов в </w:t>
      </w:r>
      <w:proofErr w:type="spellStart"/>
      <w:r>
        <w:rPr>
          <w:b/>
          <w:bCs/>
        </w:rPr>
        <w:t>Алматы</w:t>
      </w:r>
      <w:proofErr w:type="spellEnd"/>
      <w:r>
        <w:rPr>
          <w:b/>
          <w:bCs/>
        </w:rPr>
        <w:t xml:space="preserve"> </w:t>
      </w:r>
      <w:r>
        <w:br/>
        <w:t xml:space="preserve">Объект будет построен на территории спортивной базы ЦСКА в </w:t>
      </w:r>
      <w:proofErr w:type="spellStart"/>
      <w:r>
        <w:t>Ремизовском</w:t>
      </w:r>
      <w:proofErr w:type="spellEnd"/>
      <w:r>
        <w:t xml:space="preserve"> ущелье. Строительство уникального спортивного комплекса общей площадью более 2000 квадратных метров началось в апреле этого года. Он включает в себя пять трамплинов: международного класса — К-125, К-95 и детско-тренировочные — К-60, К-40, К-20. Помимо этого будет стадион, </w:t>
      </w:r>
      <w:proofErr w:type="spellStart"/>
      <w:r>
        <w:t>медиацентр</w:t>
      </w:r>
      <w:proofErr w:type="spellEnd"/>
      <w:r>
        <w:t xml:space="preserve">, школа для подготовки юных прыгунов на 150 мест, спортивный зал, 25-метровый крытый бассейн с шестью дорожками, канатная дорога, дорожная развязка, обеспечивающая подъезды к трибунам, местам старта и финиша, наземная и подземная парковки на 200 мест. По словам координатора по прыжкам с трамплина Международной федерации лыжных видов спорта (FIS) Вальтера </w:t>
      </w:r>
      <w:proofErr w:type="spellStart"/>
      <w:r>
        <w:t>Хофера</w:t>
      </w:r>
      <w:proofErr w:type="spellEnd"/>
      <w:r>
        <w:t xml:space="preserve">, у </w:t>
      </w:r>
      <w:proofErr w:type="spellStart"/>
      <w:r>
        <w:t>Алматы</w:t>
      </w:r>
      <w:proofErr w:type="spellEnd"/>
      <w:r>
        <w:t xml:space="preserve"> большие шансы стать Меккой прыжкового спорта не только Азиатского региона, но и всего мира. </w:t>
      </w:r>
    </w:p>
    <w:p w:rsidR="000E6E2E" w:rsidRDefault="000E6E2E" w:rsidP="00F438EC">
      <w:pPr>
        <w:pStyle w:val="a3"/>
        <w:spacing w:before="0" w:beforeAutospacing="0" w:after="0" w:afterAutospacing="0"/>
      </w:pPr>
      <w:r>
        <w:rPr>
          <w:noProof/>
        </w:rPr>
        <w:drawing>
          <wp:inline distT="0" distB="0" distL="0" distR="0">
            <wp:extent cx="1416855" cy="1061049"/>
            <wp:effectExtent l="19050" t="0" r="0" b="0"/>
            <wp:docPr id="6" name="Рисунок 6" descr="D:\мама\вн работа\азиада\i.php.jpeg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мама\вн работа\азиада\i.php.jpeg2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184" cy="1062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E2E" w:rsidRDefault="000E6E2E" w:rsidP="00F438EC">
      <w:pPr>
        <w:pStyle w:val="a3"/>
        <w:spacing w:before="0" w:beforeAutospacing="0" w:after="0" w:afterAutospacing="0"/>
      </w:pPr>
    </w:p>
    <w:p w:rsidR="000E6E2E" w:rsidRDefault="007F2C79" w:rsidP="00F438EC">
      <w:pPr>
        <w:pStyle w:val="a3"/>
        <w:spacing w:before="0" w:beforeAutospacing="0" w:after="0" w:afterAutospacing="0"/>
        <w:rPr>
          <w:b/>
          <w:i/>
        </w:rPr>
      </w:pPr>
      <w:r>
        <w:rPr>
          <w:b/>
          <w:i/>
        </w:rPr>
        <w:t>5</w:t>
      </w:r>
      <w:r w:rsidR="000E6E2E" w:rsidRPr="00673FAB">
        <w:rPr>
          <w:b/>
          <w:i/>
        </w:rPr>
        <w:t>.</w:t>
      </w:r>
      <w:r w:rsidR="00673FAB" w:rsidRPr="00673FAB">
        <w:rPr>
          <w:b/>
          <w:i/>
        </w:rPr>
        <w:t xml:space="preserve"> Символ</w:t>
      </w:r>
      <w:r w:rsidR="00FB52A8">
        <w:rPr>
          <w:b/>
          <w:i/>
        </w:rPr>
        <w:t>ы</w:t>
      </w:r>
      <w:r w:rsidR="00673FAB">
        <w:rPr>
          <w:b/>
          <w:i/>
        </w:rPr>
        <w:t xml:space="preserve"> </w:t>
      </w:r>
      <w:r w:rsidR="00673FAB" w:rsidRPr="00673FAB">
        <w:rPr>
          <w:b/>
          <w:i/>
        </w:rPr>
        <w:t xml:space="preserve"> </w:t>
      </w:r>
      <w:proofErr w:type="spellStart"/>
      <w:r w:rsidR="00673FAB" w:rsidRPr="00673FAB">
        <w:rPr>
          <w:b/>
          <w:i/>
        </w:rPr>
        <w:t>Азиады</w:t>
      </w:r>
      <w:proofErr w:type="spellEnd"/>
    </w:p>
    <w:p w:rsidR="00FB52A8" w:rsidRPr="00FB52A8" w:rsidRDefault="00FB52A8" w:rsidP="00FB52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hyperlink r:id="rId9" w:history="1">
        <w:r w:rsidRPr="00FB52A8">
          <w:rPr>
            <w:rFonts w:ascii="Times New Roman" w:eastAsia="Times New Roman" w:hAnsi="Times New Roman" w:cs="Times New Roman"/>
            <w:b/>
            <w:sz w:val="24"/>
            <w:szCs w:val="24"/>
          </w:rPr>
          <w:t>Логотип 7 зимних Азиатских игр 2011 года в Казахстане</w:t>
        </w:r>
      </w:hyperlink>
      <w:r w:rsidRPr="00FB52A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B52A8" w:rsidRPr="00673FAB" w:rsidRDefault="006A726B" w:rsidP="00F438EC">
      <w:pPr>
        <w:pStyle w:val="a3"/>
        <w:spacing w:before="0" w:beforeAutospacing="0" w:after="0" w:afterAutospacing="0"/>
        <w:rPr>
          <w:b/>
          <w:i/>
        </w:rPr>
      </w:pPr>
      <w:r w:rsidRPr="006A726B">
        <w:rPr>
          <w:b/>
          <w:i/>
        </w:rPr>
        <w:drawing>
          <wp:inline distT="0" distB="0" distL="0" distR="0">
            <wp:extent cx="2543175" cy="1905000"/>
            <wp:effectExtent l="19050" t="0" r="9525" b="0"/>
            <wp:docPr id="8" name="Рисунок 1" descr="7-е Зимние Азиатские Игры, Астана - Алматы, Казахстан, 2011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-е Зимние Азиатские Игры, Астана - Алматы, Казахстан, 2011г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0EA" w:rsidRDefault="00A820EA" w:rsidP="00A820EA">
      <w:pPr>
        <w:pStyle w:val="a3"/>
        <w:spacing w:before="0" w:beforeAutospacing="0" w:after="0" w:afterAutospacing="0" w:line="276" w:lineRule="auto"/>
      </w:pPr>
      <w:r>
        <w:t xml:space="preserve"> Эмблема Азиады-2011 - красно-синяя </w:t>
      </w:r>
      <w:hyperlink r:id="rId11" w:tgtFrame="_blank" w:history="1">
        <w:r w:rsidRPr="00A820EA">
          <w:rPr>
            <w:rStyle w:val="a9"/>
            <w:color w:val="auto"/>
            <w:u w:val="none"/>
          </w:rPr>
          <w:t>снежинка</w:t>
        </w:r>
      </w:hyperlink>
      <w:r w:rsidRPr="00A820EA">
        <w:t>,</w:t>
      </w:r>
      <w:r>
        <w:t xml:space="preserve"> которая символизирует лед и пламя состязательного духа. С правой стороны сверху - </w:t>
      </w:r>
      <w:hyperlink r:id="rId12" w:tgtFrame="_blank" w:history="1">
        <w:r w:rsidRPr="00A820EA">
          <w:rPr>
            <w:rStyle w:val="a9"/>
            <w:color w:val="auto"/>
            <w:u w:val="none"/>
          </w:rPr>
          <w:t>сияющее солнце</w:t>
        </w:r>
      </w:hyperlink>
      <w:r w:rsidRPr="00A820EA">
        <w:t xml:space="preserve">, </w:t>
      </w:r>
      <w:r>
        <w:t>означающее солидарность всех спортсменов.</w:t>
      </w:r>
    </w:p>
    <w:p w:rsidR="00A820EA" w:rsidRDefault="00A820EA" w:rsidP="00A820EA">
      <w:pPr>
        <w:pStyle w:val="a3"/>
        <w:spacing w:before="0" w:beforeAutospacing="0" w:after="0" w:afterAutospacing="0" w:line="276" w:lineRule="auto"/>
      </w:pPr>
      <w:r>
        <w:t>Символика колеса близка символике круга и, согласно древним верованиям, выражает идею вращения бога Солнца вокруг Земли. Таким образом, логотип заключает в себе лучистую энергетику светила, дарующую жизнь и благоденствие.</w:t>
      </w:r>
    </w:p>
    <w:p w:rsidR="00A820EA" w:rsidRDefault="00A820EA" w:rsidP="00A820EA">
      <w:pPr>
        <w:pStyle w:val="a3"/>
        <w:spacing w:before="0" w:beforeAutospacing="0" w:after="0" w:afterAutospacing="0" w:line="276" w:lineRule="auto"/>
      </w:pPr>
      <w:r>
        <w:t xml:space="preserve">Общее цветовое решение - контрастное сочетание холодного синего и теплого красного, как считают создатели, усиливают ощущение динамики и эмоционального подъема. Синий цвет символизирует </w:t>
      </w:r>
      <w:r>
        <w:lastRenderedPageBreak/>
        <w:t xml:space="preserve">свободу и простор безграничных возможностей, а также отражает такой аспект спорта, как сосредоточенность и целеустремленность. Красный - неукротимую волю к победе, спортивный азарт и жаркий огонь состязаний. Сочетаясь, эти два цвета несут идею соединения льда и пламени, которое отражает сам дух зимней </w:t>
      </w:r>
      <w:proofErr w:type="spellStart"/>
      <w:r>
        <w:t>Азиады</w:t>
      </w:r>
      <w:proofErr w:type="spellEnd"/>
      <w:r>
        <w:t>, представляющей собой яркое спортивное событие, наполненное жаром эмоций и разворачивающееся на фоне снега и льда. Сияющее красное солнце вверху – логотип Олимпийского совета Азии - неотъемлемый элемент эмблемы всех Азиатских игр.</w:t>
      </w:r>
    </w:p>
    <w:p w:rsidR="00A820EA" w:rsidRDefault="00A820EA" w:rsidP="00A820EA">
      <w:pPr>
        <w:pStyle w:val="a3"/>
        <w:spacing w:before="0" w:beforeAutospacing="0" w:after="0" w:afterAutospacing="0" w:line="276" w:lineRule="auto"/>
      </w:pPr>
      <w:r>
        <w:rPr>
          <w:noProof/>
        </w:rPr>
        <w:drawing>
          <wp:inline distT="0" distB="0" distL="0" distR="0">
            <wp:extent cx="1252186" cy="1397479"/>
            <wp:effectExtent l="19050" t="0" r="5114" b="0"/>
            <wp:docPr id="10" name="Рисунок 9" descr="D:\мама\вн работа\азиада\1283336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мама\вн работа\азиада\1283336255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322" cy="1398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0EA" w:rsidRDefault="00A820EA" w:rsidP="009E4F3A">
      <w:pPr>
        <w:pStyle w:val="a3"/>
        <w:spacing w:before="0" w:beforeAutospacing="0" w:after="0" w:afterAutospacing="0" w:line="276" w:lineRule="auto"/>
      </w:pPr>
      <w:r>
        <w:t>Есть у казахстанских Игр и свой талисман. Им стал</w:t>
      </w:r>
      <w:hyperlink r:id="rId14" w:tgtFrame="_blank" w:history="1">
        <w:r w:rsidRPr="009E4F3A">
          <w:rPr>
            <w:rStyle w:val="a9"/>
            <w:color w:val="auto"/>
            <w:u w:val="none"/>
          </w:rPr>
          <w:t xml:space="preserve"> барсенок по имени </w:t>
        </w:r>
        <w:proofErr w:type="spellStart"/>
        <w:r w:rsidRPr="009E4F3A">
          <w:rPr>
            <w:rStyle w:val="a9"/>
            <w:color w:val="auto"/>
            <w:u w:val="none"/>
          </w:rPr>
          <w:t>Ирби</w:t>
        </w:r>
        <w:proofErr w:type="spellEnd"/>
      </w:hyperlink>
      <w:r w:rsidRPr="009E4F3A">
        <w:t>.</w:t>
      </w:r>
      <w:r>
        <w:t xml:space="preserve"> Барс - многозначный и содержательный символ. В мифологических представлениях скифов он был защитником справедливости. Барс являлся защитником, он, как высший судия, взирал на происходящее с божественной высоты</w:t>
      </w:r>
      <w:r>
        <w:rPr>
          <w:rStyle w:val="a8"/>
        </w:rPr>
        <w:t>.</w:t>
      </w:r>
      <w:r>
        <w:t xml:space="preserve"> Но, в тоже время, </w:t>
      </w:r>
      <w:proofErr w:type="spellStart"/>
      <w:r>
        <w:t>Ирби</w:t>
      </w:r>
      <w:proofErr w:type="spellEnd"/>
      <w:r>
        <w:t xml:space="preserve"> - один из символов современного независимого Казахстана.</w:t>
      </w:r>
    </w:p>
    <w:p w:rsidR="00A820EA" w:rsidRDefault="00A820EA" w:rsidP="009E4F3A">
      <w:pPr>
        <w:pStyle w:val="a3"/>
        <w:spacing w:before="0" w:beforeAutospacing="0" w:after="0" w:afterAutospacing="0"/>
      </w:pPr>
      <w:r>
        <w:t xml:space="preserve">Появление </w:t>
      </w:r>
      <w:proofErr w:type="spellStart"/>
      <w:r>
        <w:t>Ирби</w:t>
      </w:r>
      <w:proofErr w:type="spellEnd"/>
      <w:r>
        <w:t xml:space="preserve"> сопровождает такая легенда: «Высоко в горах живет снежный барс по имени </w:t>
      </w:r>
      <w:proofErr w:type="spellStart"/>
      <w:r>
        <w:t>Ирби</w:t>
      </w:r>
      <w:proofErr w:type="spellEnd"/>
      <w:r>
        <w:t xml:space="preserve">. Никто не может сравниться с ним в ловкости, силе и выносливости. Больше всего на свете он любит играть - резвиться на снегу, прыгать по скалам и постоянно придумывает всевозможные забавы, лишь бы не сидеть на месте. Но, к сожалению, на высоких горных пиках не с кем играть - там лишь пугливые </w:t>
      </w:r>
      <w:proofErr w:type="gramStart"/>
      <w:r>
        <w:t>архары</w:t>
      </w:r>
      <w:proofErr w:type="gramEnd"/>
      <w:r>
        <w:t xml:space="preserve"> да гордые орлы, а </w:t>
      </w:r>
      <w:proofErr w:type="spellStart"/>
      <w:r>
        <w:t>Ирби</w:t>
      </w:r>
      <w:proofErr w:type="spellEnd"/>
      <w:r>
        <w:t xml:space="preserve"> очень общителен и дружелюбен. Однажды услышал </w:t>
      </w:r>
      <w:proofErr w:type="spellStart"/>
      <w:r>
        <w:t>Ирби</w:t>
      </w:r>
      <w:proofErr w:type="spellEnd"/>
      <w:r>
        <w:t xml:space="preserve">, что в самых важных городах его страны - Астане и Алма-Ате - устраивается большой праздник под названием зимние Азиатские игры, на которые из разных стран приезжают люди, такие же смелые, сильные и выносливые, как снежные барсы. «Вот где я найду себе друзей», - обрадовался </w:t>
      </w:r>
      <w:proofErr w:type="spellStart"/>
      <w:r>
        <w:t>Ирби</w:t>
      </w:r>
      <w:proofErr w:type="spellEnd"/>
      <w:r>
        <w:t xml:space="preserve"> и отправился в путь…»</w:t>
      </w:r>
    </w:p>
    <w:p w:rsidR="00673FAB" w:rsidRDefault="00673FAB" w:rsidP="009E4F3A">
      <w:pPr>
        <w:pStyle w:val="a3"/>
        <w:spacing w:before="0" w:beforeAutospacing="0" w:after="0" w:afterAutospacing="0" w:line="276" w:lineRule="auto"/>
        <w:rPr>
          <w:b/>
          <w:i/>
        </w:rPr>
      </w:pPr>
      <w:r w:rsidRPr="00673FAB">
        <w:rPr>
          <w:b/>
          <w:i/>
        </w:rPr>
        <w:t xml:space="preserve">5. Атрибуты </w:t>
      </w:r>
      <w:proofErr w:type="spellStart"/>
      <w:r w:rsidRPr="00673FAB">
        <w:rPr>
          <w:b/>
          <w:i/>
        </w:rPr>
        <w:t>Азиады</w:t>
      </w:r>
      <w:proofErr w:type="spellEnd"/>
    </w:p>
    <w:p w:rsidR="00FB52A8" w:rsidRDefault="00673FAB" w:rsidP="00FB52A8">
      <w:pPr>
        <w:pStyle w:val="a3"/>
        <w:spacing w:before="0" w:beforeAutospacing="0" w:after="0" w:afterAutospacing="0"/>
        <w:rPr>
          <w:color w:val="333333"/>
          <w:sz w:val="22"/>
          <w:szCs w:val="22"/>
        </w:rPr>
      </w:pPr>
      <w:r w:rsidRPr="00673FAB">
        <w:rPr>
          <w:bCs/>
          <w:color w:val="333333"/>
        </w:rPr>
        <w:t>Неотъемлемые атрибуты Азиады-2011 – факел эстафеты огня, медали и наградной букет.</w:t>
      </w:r>
      <w:r w:rsidRPr="00673FAB">
        <w:rPr>
          <w:color w:val="333333"/>
        </w:rPr>
        <w:br/>
      </w:r>
      <w:r w:rsidRPr="00673FAB">
        <w:rPr>
          <w:color w:val="333333"/>
        </w:rPr>
        <w:br/>
      </w:r>
      <w:r>
        <w:rPr>
          <w:b/>
          <w:bCs/>
          <w:color w:val="333333"/>
          <w:sz w:val="22"/>
          <w:szCs w:val="22"/>
        </w:rPr>
        <w:t>Медали</w:t>
      </w:r>
      <w:r>
        <w:rPr>
          <w:color w:val="333333"/>
          <w:sz w:val="22"/>
          <w:szCs w:val="22"/>
        </w:rPr>
        <w:br/>
        <w:t xml:space="preserve">Победители 7-х зимних Азиатских игр получат уникальные медали, разработанные и изготовленные на Казахстанском монетном дворе. Они выполнены в виде кристалла – стилеобразующего элемента фирменного дизайна </w:t>
      </w:r>
      <w:proofErr w:type="spellStart"/>
      <w:r>
        <w:rPr>
          <w:color w:val="333333"/>
          <w:sz w:val="22"/>
          <w:szCs w:val="22"/>
        </w:rPr>
        <w:t>Азиады</w:t>
      </w:r>
      <w:proofErr w:type="spellEnd"/>
      <w:r>
        <w:rPr>
          <w:color w:val="333333"/>
          <w:sz w:val="22"/>
          <w:szCs w:val="22"/>
        </w:rPr>
        <w:t>. Кристалл дополнили цветной логотип Игр, муаровая лента из шелковых нитей и национальный орнамент.</w:t>
      </w:r>
      <w:r>
        <w:rPr>
          <w:color w:val="333333"/>
          <w:sz w:val="22"/>
          <w:szCs w:val="22"/>
        </w:rPr>
        <w:br/>
        <w:t xml:space="preserve">Всего будет разыграно 69 комплектов медалей. </w:t>
      </w:r>
      <w:proofErr w:type="gramStart"/>
      <w:r>
        <w:rPr>
          <w:color w:val="333333"/>
          <w:sz w:val="22"/>
          <w:szCs w:val="22"/>
        </w:rPr>
        <w:t>Золотая</w:t>
      </w:r>
      <w:proofErr w:type="gramEnd"/>
      <w:r>
        <w:rPr>
          <w:color w:val="333333"/>
          <w:sz w:val="22"/>
          <w:szCs w:val="22"/>
        </w:rPr>
        <w:t xml:space="preserve"> весит 340 граммов и сделана из серебра с напылением 0,4 грамма золота. Серебряная медаль также имеет вес 340 граммов, а бронзовая изготовлена из литейной латуни, и весом она 520 граммов.</w:t>
      </w:r>
    </w:p>
    <w:p w:rsidR="00FB52A8" w:rsidRDefault="00FB52A8" w:rsidP="00673FAB">
      <w:pPr>
        <w:pStyle w:val="a3"/>
        <w:spacing w:before="0" w:beforeAutospacing="0" w:after="0" w:afterAutospacing="0"/>
        <w:rPr>
          <w:color w:val="333333"/>
          <w:sz w:val="22"/>
          <w:szCs w:val="22"/>
        </w:rPr>
      </w:pPr>
      <w:r>
        <w:rPr>
          <w:noProof/>
          <w:color w:val="333333"/>
          <w:sz w:val="22"/>
          <w:szCs w:val="22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48260</wp:posOffset>
            </wp:positionV>
            <wp:extent cx="1503045" cy="1000125"/>
            <wp:effectExtent l="19050" t="0" r="1905" b="0"/>
            <wp:wrapSquare wrapText="bothSides"/>
            <wp:docPr id="5" name="Рисунок 3" descr="Медали Азиады 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едали Азиады 20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52A8" w:rsidRDefault="00FB52A8" w:rsidP="00673FAB">
      <w:pPr>
        <w:pStyle w:val="a3"/>
        <w:spacing w:before="0" w:beforeAutospacing="0" w:after="0" w:afterAutospacing="0"/>
        <w:rPr>
          <w:color w:val="333333"/>
          <w:sz w:val="22"/>
          <w:szCs w:val="22"/>
        </w:rPr>
      </w:pPr>
    </w:p>
    <w:p w:rsidR="00FB52A8" w:rsidRDefault="00FB52A8" w:rsidP="00673FAB">
      <w:pPr>
        <w:pStyle w:val="a3"/>
        <w:spacing w:before="0" w:beforeAutospacing="0" w:after="0" w:afterAutospacing="0"/>
        <w:rPr>
          <w:color w:val="333333"/>
          <w:sz w:val="22"/>
          <w:szCs w:val="22"/>
        </w:rPr>
      </w:pPr>
    </w:p>
    <w:p w:rsidR="00FB52A8" w:rsidRDefault="00FB52A8" w:rsidP="00673FAB">
      <w:pPr>
        <w:pStyle w:val="a3"/>
        <w:spacing w:before="0" w:beforeAutospacing="0" w:after="0" w:afterAutospacing="0"/>
        <w:rPr>
          <w:color w:val="333333"/>
          <w:sz w:val="22"/>
          <w:szCs w:val="22"/>
        </w:rPr>
      </w:pPr>
    </w:p>
    <w:p w:rsidR="00FB52A8" w:rsidRDefault="00FB52A8" w:rsidP="00673FAB">
      <w:pPr>
        <w:pStyle w:val="a3"/>
        <w:spacing w:before="0" w:beforeAutospacing="0" w:after="0" w:afterAutospacing="0"/>
        <w:rPr>
          <w:color w:val="333333"/>
          <w:sz w:val="22"/>
          <w:szCs w:val="22"/>
        </w:rPr>
      </w:pPr>
    </w:p>
    <w:p w:rsidR="00FB52A8" w:rsidRDefault="00FB52A8" w:rsidP="00673FAB">
      <w:pPr>
        <w:pStyle w:val="a3"/>
        <w:spacing w:before="0" w:beforeAutospacing="0" w:after="0" w:afterAutospacing="0"/>
        <w:rPr>
          <w:color w:val="333333"/>
          <w:sz w:val="22"/>
          <w:szCs w:val="22"/>
        </w:rPr>
      </w:pPr>
    </w:p>
    <w:p w:rsidR="00A820EA" w:rsidRPr="00A820EA" w:rsidRDefault="00673FAB" w:rsidP="00A820EA">
      <w:pPr>
        <w:pStyle w:val="1"/>
        <w:spacing w:before="0" w:beforeAutospacing="0" w:after="0" w:afterAutospacing="0"/>
        <w:rPr>
          <w:sz w:val="24"/>
          <w:szCs w:val="24"/>
        </w:rPr>
      </w:pPr>
      <w:r>
        <w:rPr>
          <w:color w:val="333333"/>
          <w:sz w:val="22"/>
          <w:szCs w:val="22"/>
        </w:rPr>
        <w:br/>
      </w:r>
      <w:r w:rsidRPr="009E4F3A">
        <w:rPr>
          <w:bCs w:val="0"/>
          <w:color w:val="333333"/>
          <w:sz w:val="22"/>
          <w:szCs w:val="22"/>
        </w:rPr>
        <w:t>Букет</w:t>
      </w:r>
      <w:r>
        <w:rPr>
          <w:color w:val="333333"/>
          <w:sz w:val="22"/>
          <w:szCs w:val="22"/>
        </w:rPr>
        <w:br/>
      </w:r>
      <w:r w:rsidRPr="00A820EA">
        <w:rPr>
          <w:b w:val="0"/>
          <w:color w:val="333333"/>
          <w:sz w:val="22"/>
          <w:szCs w:val="22"/>
        </w:rPr>
        <w:t xml:space="preserve">Основой официального призового букета выбраны тюльпаны, родина которых – южные районы Казахстана. Тюльпан – символ гордости и любви. Свидетельства поклонения ему оставили древние зодчие в виде резных орнаментов и красочных рисунков на облицовочных плитках и кирпичах мавзолеев </w:t>
      </w:r>
      <w:proofErr w:type="spellStart"/>
      <w:r w:rsidRPr="00A820EA">
        <w:rPr>
          <w:b w:val="0"/>
          <w:color w:val="333333"/>
          <w:sz w:val="22"/>
          <w:szCs w:val="22"/>
        </w:rPr>
        <w:t>Айша-биби</w:t>
      </w:r>
      <w:proofErr w:type="spellEnd"/>
      <w:r w:rsidRPr="00A820EA">
        <w:rPr>
          <w:b w:val="0"/>
          <w:color w:val="333333"/>
          <w:sz w:val="22"/>
          <w:szCs w:val="22"/>
        </w:rPr>
        <w:t xml:space="preserve"> и Ходжи Ахмеда </w:t>
      </w:r>
      <w:proofErr w:type="spellStart"/>
      <w:r w:rsidRPr="00A820EA">
        <w:rPr>
          <w:b w:val="0"/>
          <w:color w:val="333333"/>
          <w:sz w:val="22"/>
          <w:szCs w:val="22"/>
        </w:rPr>
        <w:t>Ясави</w:t>
      </w:r>
      <w:proofErr w:type="spellEnd"/>
      <w:r w:rsidRPr="00A820EA">
        <w:rPr>
          <w:b w:val="0"/>
          <w:color w:val="333333"/>
          <w:sz w:val="22"/>
          <w:szCs w:val="22"/>
        </w:rPr>
        <w:t>.</w:t>
      </w:r>
      <w:r w:rsidRPr="00A820EA">
        <w:rPr>
          <w:b w:val="0"/>
          <w:color w:val="333333"/>
          <w:sz w:val="22"/>
          <w:szCs w:val="22"/>
        </w:rPr>
        <w:br/>
        <w:t>Рядом с тюльпаном в букете особое место занимают колосья пшеницы – символ достатка и благополучия, один из неотъемлемых атрибутов современного Казахстана, одного из крупнейших экспортеров зерна в мире.</w:t>
      </w:r>
      <w:r w:rsidRPr="00A820EA">
        <w:rPr>
          <w:b w:val="0"/>
          <w:color w:val="333333"/>
          <w:sz w:val="22"/>
          <w:szCs w:val="22"/>
        </w:rPr>
        <w:br/>
        <w:t>Еще один элемент – яркие фиолетовые цветы, символизирующие необъятную казахстанскую степь. Букет классической пирамидальной формы опоясывает белоснежная лента с логотипом Азиатских игр. </w:t>
      </w:r>
      <w:r w:rsidRPr="00A820EA">
        <w:rPr>
          <w:b w:val="0"/>
          <w:color w:val="333333"/>
          <w:sz w:val="22"/>
          <w:szCs w:val="22"/>
        </w:rPr>
        <w:br/>
      </w:r>
      <w:r w:rsidRPr="00A820EA">
        <w:rPr>
          <w:b w:val="0"/>
          <w:color w:val="333333"/>
          <w:sz w:val="22"/>
          <w:szCs w:val="22"/>
        </w:rPr>
        <w:lastRenderedPageBreak/>
        <w:t>Согласно протоколу Международного олимпийского комитета, букеты должны быть около 30 см высотой, 25 см в диаметре и состоять из цветов, произрастающих в стране, принимающей Игры. Цветы в букете должны выдерживать минусовую температуру.</w:t>
      </w:r>
      <w:r w:rsidRPr="00A820EA">
        <w:rPr>
          <w:b w:val="0"/>
          <w:color w:val="333333"/>
          <w:sz w:val="22"/>
          <w:szCs w:val="22"/>
        </w:rPr>
        <w:br/>
        <w:t>Одно из важнейших требований к букетам – их палитра. Она должна в полной мере передавать цветовую символику 7-х зимних Азиатских игр: зеленый, синий, оранжевый и фиолетовый. Букет вручается спортсменам на церемонии награждения вместе с медалями.</w:t>
      </w:r>
      <w:r w:rsidRPr="00A820EA">
        <w:rPr>
          <w:b w:val="0"/>
          <w:color w:val="333333"/>
          <w:sz w:val="22"/>
          <w:szCs w:val="22"/>
        </w:rPr>
        <w:br/>
      </w:r>
      <w:r w:rsidRPr="00A820EA">
        <w:rPr>
          <w:b w:val="0"/>
          <w:color w:val="333333"/>
          <w:sz w:val="22"/>
          <w:szCs w:val="22"/>
        </w:rPr>
        <w:br/>
      </w:r>
      <w:r w:rsidRPr="00A820EA">
        <w:rPr>
          <w:b w:val="0"/>
          <w:bCs w:val="0"/>
          <w:color w:val="333333"/>
          <w:sz w:val="22"/>
          <w:szCs w:val="22"/>
        </w:rPr>
        <w:t>Факел</w:t>
      </w:r>
      <w:r w:rsidR="00FB52A8" w:rsidRPr="00A820EA">
        <w:rPr>
          <w:b w:val="0"/>
          <w:noProof/>
          <w:color w:val="333333"/>
          <w:sz w:val="22"/>
          <w:szCs w:val="22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161290</wp:posOffset>
            </wp:positionV>
            <wp:extent cx="1938020" cy="1414145"/>
            <wp:effectExtent l="19050" t="0" r="5080" b="0"/>
            <wp:wrapSquare wrapText="bothSides"/>
            <wp:docPr id="4" name="Рисунок 4" descr="Факел Азиады 2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акел Азиады 20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20EA">
        <w:rPr>
          <w:b w:val="0"/>
          <w:color w:val="333333"/>
          <w:sz w:val="22"/>
          <w:szCs w:val="22"/>
        </w:rPr>
        <w:br/>
        <w:t xml:space="preserve">Главный атрибут эстафеты объединил множество элементов, лежащих в основе истории кочевников. Источником вдохновения дизайнеров факела стали </w:t>
      </w:r>
      <w:proofErr w:type="spellStart"/>
      <w:r w:rsidRPr="00A820EA">
        <w:rPr>
          <w:b w:val="0"/>
          <w:color w:val="333333"/>
          <w:sz w:val="22"/>
          <w:szCs w:val="22"/>
        </w:rPr>
        <w:t>сакские</w:t>
      </w:r>
      <w:proofErr w:type="spellEnd"/>
      <w:r w:rsidRPr="00A820EA">
        <w:rPr>
          <w:b w:val="0"/>
          <w:color w:val="333333"/>
          <w:sz w:val="22"/>
          <w:szCs w:val="22"/>
        </w:rPr>
        <w:t xml:space="preserve"> светильники. Они датируются III веком до нашей эры. Ритуальные изделия </w:t>
      </w:r>
      <w:proofErr w:type="spellStart"/>
      <w:r w:rsidRPr="00A820EA">
        <w:rPr>
          <w:b w:val="0"/>
          <w:color w:val="333333"/>
          <w:sz w:val="22"/>
          <w:szCs w:val="22"/>
        </w:rPr>
        <w:t>сакских</w:t>
      </w:r>
      <w:proofErr w:type="spellEnd"/>
      <w:r w:rsidRPr="00A820EA">
        <w:rPr>
          <w:b w:val="0"/>
          <w:color w:val="333333"/>
          <w:sz w:val="22"/>
          <w:szCs w:val="22"/>
        </w:rPr>
        <w:t xml:space="preserve"> святилищ, связанные с культом огня, являются прекрасным образцом звериного стиля. </w:t>
      </w:r>
      <w:r w:rsidRPr="00A820EA">
        <w:rPr>
          <w:b w:val="0"/>
          <w:color w:val="333333"/>
          <w:sz w:val="22"/>
          <w:szCs w:val="22"/>
        </w:rPr>
        <w:br/>
        <w:t xml:space="preserve">Факел окружают фигурки крылатых барсов – это хранители Огня. Барс – символ </w:t>
      </w:r>
      <w:proofErr w:type="spellStart"/>
      <w:r w:rsidRPr="00A820EA">
        <w:rPr>
          <w:b w:val="0"/>
          <w:color w:val="333333"/>
          <w:sz w:val="22"/>
          <w:szCs w:val="22"/>
        </w:rPr>
        <w:t>Азиады</w:t>
      </w:r>
      <w:proofErr w:type="spellEnd"/>
      <w:r w:rsidRPr="00A820EA">
        <w:rPr>
          <w:b w:val="0"/>
          <w:color w:val="333333"/>
          <w:sz w:val="22"/>
          <w:szCs w:val="22"/>
        </w:rPr>
        <w:t xml:space="preserve"> и основополагающий элемент факела.</w:t>
      </w:r>
      <w:r w:rsidRPr="00A820EA">
        <w:rPr>
          <w:b w:val="0"/>
          <w:color w:val="333333"/>
          <w:sz w:val="22"/>
          <w:szCs w:val="22"/>
        </w:rPr>
        <w:br/>
        <w:t xml:space="preserve">Весомый вклад историков и дизайнеров дополнила инженерная мысль производителей факела. Пронизанный духом старины внешне, внутри он представляет собой совершенную техническую конструкцию. Священному огню </w:t>
      </w:r>
      <w:proofErr w:type="spellStart"/>
      <w:r w:rsidRPr="00A820EA">
        <w:rPr>
          <w:b w:val="0"/>
          <w:color w:val="333333"/>
          <w:sz w:val="22"/>
          <w:szCs w:val="22"/>
        </w:rPr>
        <w:t>Азиады</w:t>
      </w:r>
      <w:proofErr w:type="spellEnd"/>
      <w:r w:rsidRPr="00A820EA">
        <w:rPr>
          <w:b w:val="0"/>
          <w:color w:val="333333"/>
          <w:sz w:val="22"/>
          <w:szCs w:val="22"/>
        </w:rPr>
        <w:t xml:space="preserve"> не грозит ни снег, ни ветер. Факел не сможет погасить даже проливной дождь. Внутрь него смонтирован аппарат для поддержания огня, баллон с газом. Одного баллона хватает на 40 минут непрерывного горения.</w:t>
      </w:r>
      <w:r w:rsidRPr="00A820EA">
        <w:rPr>
          <w:b w:val="0"/>
          <w:color w:val="333333"/>
          <w:sz w:val="22"/>
          <w:szCs w:val="22"/>
        </w:rPr>
        <w:br/>
      </w:r>
      <w:r w:rsidR="00A820EA" w:rsidRPr="00A820EA">
        <w:rPr>
          <w:sz w:val="24"/>
          <w:szCs w:val="24"/>
        </w:rPr>
        <w:t xml:space="preserve">Павлодар встретит эстафету Огня </w:t>
      </w:r>
      <w:proofErr w:type="spellStart"/>
      <w:r w:rsidR="00A820EA" w:rsidRPr="00A820EA">
        <w:rPr>
          <w:sz w:val="24"/>
          <w:szCs w:val="24"/>
        </w:rPr>
        <w:t>Азиады</w:t>
      </w:r>
      <w:proofErr w:type="spellEnd"/>
      <w:r w:rsidR="00A820EA" w:rsidRPr="00A820EA">
        <w:rPr>
          <w:sz w:val="24"/>
          <w:szCs w:val="24"/>
        </w:rPr>
        <w:t xml:space="preserve"> 24 января</w:t>
      </w:r>
    </w:p>
    <w:p w:rsidR="00A820EA" w:rsidRPr="00A820EA" w:rsidRDefault="00A820EA" w:rsidP="00A82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0EA">
        <w:rPr>
          <w:rFonts w:ascii="Times New Roman" w:eastAsia="Times New Roman" w:hAnsi="Times New Roman" w:cs="Times New Roman"/>
          <w:color w:val="003366"/>
          <w:sz w:val="24"/>
          <w:szCs w:val="24"/>
        </w:rPr>
        <w:t xml:space="preserve">ПАВЛОДАР. 15 января. </w:t>
      </w:r>
      <w:proofErr w:type="spellStart"/>
      <w:r w:rsidRPr="00A820EA">
        <w:rPr>
          <w:rFonts w:ascii="Times New Roman" w:eastAsia="Times New Roman" w:hAnsi="Times New Roman" w:cs="Times New Roman"/>
          <w:color w:val="003366"/>
          <w:sz w:val="24"/>
          <w:szCs w:val="24"/>
        </w:rPr>
        <w:t>BNews.kz</w:t>
      </w:r>
      <w:proofErr w:type="spellEnd"/>
      <w:r w:rsidRPr="00A820EA">
        <w:rPr>
          <w:rFonts w:ascii="Times New Roman" w:eastAsia="Times New Roman" w:hAnsi="Times New Roman" w:cs="Times New Roman"/>
          <w:color w:val="003366"/>
          <w:sz w:val="24"/>
          <w:szCs w:val="24"/>
        </w:rPr>
        <w:t xml:space="preserve"> – </w:t>
      </w:r>
      <w:r w:rsidRPr="00A820EA">
        <w:rPr>
          <w:rFonts w:ascii="Times New Roman" w:eastAsia="Times New Roman" w:hAnsi="Times New Roman" w:cs="Times New Roman"/>
          <w:bCs/>
          <w:color w:val="003366"/>
          <w:sz w:val="24"/>
          <w:szCs w:val="24"/>
        </w:rPr>
        <w:t xml:space="preserve">Павлодар 24 января встретит эстафету Огня </w:t>
      </w:r>
      <w:r w:rsidRPr="00A820EA">
        <w:rPr>
          <w:rFonts w:ascii="Times New Roman" w:eastAsia="Times New Roman" w:hAnsi="Times New Roman" w:cs="Times New Roman"/>
          <w:bCs/>
          <w:color w:val="003366"/>
          <w:sz w:val="24"/>
          <w:szCs w:val="24"/>
          <w:lang w:val="en-US"/>
        </w:rPr>
        <w:t>VII</w:t>
      </w:r>
      <w:r w:rsidRPr="00A820EA">
        <w:rPr>
          <w:rFonts w:ascii="Times New Roman" w:eastAsia="Times New Roman" w:hAnsi="Times New Roman" w:cs="Times New Roman"/>
          <w:bCs/>
          <w:color w:val="003366"/>
          <w:sz w:val="24"/>
          <w:szCs w:val="24"/>
        </w:rPr>
        <w:t xml:space="preserve"> зимних Азиатских игр 2011 года, сообщает агентство «</w:t>
      </w:r>
      <w:proofErr w:type="gramStart"/>
      <w:r w:rsidRPr="00A820EA">
        <w:rPr>
          <w:rFonts w:ascii="Times New Roman" w:eastAsia="Times New Roman" w:hAnsi="Times New Roman" w:cs="Times New Roman"/>
          <w:bCs/>
          <w:color w:val="003366"/>
          <w:sz w:val="24"/>
          <w:szCs w:val="24"/>
        </w:rPr>
        <w:t>Хабар</w:t>
      </w:r>
      <w:proofErr w:type="gramEnd"/>
      <w:r w:rsidRPr="00A820EA">
        <w:rPr>
          <w:rFonts w:ascii="Times New Roman" w:eastAsia="Times New Roman" w:hAnsi="Times New Roman" w:cs="Times New Roman"/>
          <w:bCs/>
          <w:color w:val="003366"/>
          <w:sz w:val="24"/>
          <w:szCs w:val="24"/>
        </w:rPr>
        <w:t xml:space="preserve">». </w:t>
      </w:r>
    </w:p>
    <w:p w:rsidR="00A820EA" w:rsidRPr="00A820EA" w:rsidRDefault="00A820EA" w:rsidP="00A82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0EA">
        <w:rPr>
          <w:rFonts w:ascii="Times New Roman" w:eastAsia="Times New Roman" w:hAnsi="Times New Roman" w:cs="Times New Roman"/>
          <w:sz w:val="24"/>
          <w:szCs w:val="24"/>
        </w:rPr>
        <w:t xml:space="preserve">Как отмечает агентство, 12-километровый маршрут пройдет по современной и исторической частям Павлодара. Факел по очереди пронесут 60 человек. Среди них - единственный в мире рекордсмен-марафонец, покоривший 7 крупнейших пустынь планеты Марат </w:t>
      </w:r>
      <w:proofErr w:type="spellStart"/>
      <w:r w:rsidRPr="00A820EA">
        <w:rPr>
          <w:rFonts w:ascii="Times New Roman" w:eastAsia="Times New Roman" w:hAnsi="Times New Roman" w:cs="Times New Roman"/>
          <w:sz w:val="24"/>
          <w:szCs w:val="24"/>
        </w:rPr>
        <w:t>Жыланбаев</w:t>
      </w:r>
      <w:proofErr w:type="spellEnd"/>
      <w:r w:rsidRPr="00A820EA">
        <w:rPr>
          <w:rFonts w:ascii="Times New Roman" w:eastAsia="Times New Roman" w:hAnsi="Times New Roman" w:cs="Times New Roman"/>
          <w:sz w:val="24"/>
          <w:szCs w:val="24"/>
        </w:rPr>
        <w:t xml:space="preserve">, обладатель Кубка </w:t>
      </w:r>
      <w:proofErr w:type="spellStart"/>
      <w:r w:rsidRPr="00A820EA">
        <w:rPr>
          <w:rFonts w:ascii="Times New Roman" w:eastAsia="Times New Roman" w:hAnsi="Times New Roman" w:cs="Times New Roman"/>
          <w:sz w:val="24"/>
          <w:szCs w:val="24"/>
        </w:rPr>
        <w:t>Стенли</w:t>
      </w:r>
      <w:proofErr w:type="spellEnd"/>
      <w:r w:rsidRPr="00A820EA">
        <w:rPr>
          <w:rFonts w:ascii="Times New Roman" w:eastAsia="Times New Roman" w:hAnsi="Times New Roman" w:cs="Times New Roman"/>
          <w:sz w:val="24"/>
          <w:szCs w:val="24"/>
        </w:rPr>
        <w:t xml:space="preserve">, хоккеист Максим Кузнецов, призер зимних Олимпийских игр в Нагано Людмила </w:t>
      </w:r>
      <w:proofErr w:type="spellStart"/>
      <w:r w:rsidRPr="00A820EA">
        <w:rPr>
          <w:rFonts w:ascii="Times New Roman" w:eastAsia="Times New Roman" w:hAnsi="Times New Roman" w:cs="Times New Roman"/>
          <w:sz w:val="24"/>
          <w:szCs w:val="24"/>
        </w:rPr>
        <w:t>Прокашева</w:t>
      </w:r>
      <w:proofErr w:type="spellEnd"/>
      <w:r w:rsidRPr="00A820EA">
        <w:rPr>
          <w:rFonts w:ascii="Times New Roman" w:eastAsia="Times New Roman" w:hAnsi="Times New Roman" w:cs="Times New Roman"/>
          <w:sz w:val="24"/>
          <w:szCs w:val="24"/>
        </w:rPr>
        <w:t>, ветеран спорта, конькобежец, рекордсмен СССР Виктор Барабаш.</w:t>
      </w:r>
    </w:p>
    <w:p w:rsidR="00A820EA" w:rsidRPr="00A820EA" w:rsidRDefault="00A820EA" w:rsidP="00A820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0EA">
        <w:rPr>
          <w:rFonts w:ascii="Times New Roman" w:eastAsia="Times New Roman" w:hAnsi="Times New Roman" w:cs="Times New Roman"/>
          <w:sz w:val="24"/>
          <w:szCs w:val="24"/>
        </w:rPr>
        <w:t xml:space="preserve">Кроме спортсменов, пронести Огонь </w:t>
      </w:r>
      <w:proofErr w:type="spellStart"/>
      <w:r w:rsidRPr="00A820EA">
        <w:rPr>
          <w:rFonts w:ascii="Times New Roman" w:eastAsia="Times New Roman" w:hAnsi="Times New Roman" w:cs="Times New Roman"/>
          <w:sz w:val="24"/>
          <w:szCs w:val="24"/>
        </w:rPr>
        <w:t>Азиады</w:t>
      </w:r>
      <w:proofErr w:type="spellEnd"/>
      <w:r w:rsidRPr="00A820EA">
        <w:rPr>
          <w:rFonts w:ascii="Times New Roman" w:eastAsia="Times New Roman" w:hAnsi="Times New Roman" w:cs="Times New Roman"/>
          <w:sz w:val="24"/>
          <w:szCs w:val="24"/>
        </w:rPr>
        <w:t xml:space="preserve"> также удостоились видные общественные деятели Павлодара.</w:t>
      </w:r>
    </w:p>
    <w:p w:rsidR="00673FAB" w:rsidRPr="00A820EA" w:rsidRDefault="00673FAB" w:rsidP="00A820EA">
      <w:pPr>
        <w:pStyle w:val="a3"/>
        <w:spacing w:before="0" w:beforeAutospacing="0" w:after="0" w:afterAutospacing="0"/>
        <w:rPr>
          <w:bCs/>
          <w:color w:val="333333"/>
        </w:rPr>
      </w:pPr>
    </w:p>
    <w:sectPr w:rsidR="00673FAB" w:rsidRPr="00A820EA" w:rsidSect="002066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7C76"/>
    <w:multiLevelType w:val="hybridMultilevel"/>
    <w:tmpl w:val="3C9806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B2406"/>
    <w:multiLevelType w:val="hybridMultilevel"/>
    <w:tmpl w:val="4CC0B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38EC"/>
    <w:rsid w:val="000E6E2E"/>
    <w:rsid w:val="00206677"/>
    <w:rsid w:val="00450030"/>
    <w:rsid w:val="0046206D"/>
    <w:rsid w:val="00673FAB"/>
    <w:rsid w:val="006A726B"/>
    <w:rsid w:val="007F2C79"/>
    <w:rsid w:val="009E4F3A"/>
    <w:rsid w:val="00A820EA"/>
    <w:rsid w:val="00F438EC"/>
    <w:rsid w:val="00FB5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20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3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438E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43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38E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438EC"/>
    <w:pPr>
      <w:ind w:left="720"/>
      <w:contextualSpacing/>
    </w:pPr>
  </w:style>
  <w:style w:type="character" w:customStyle="1" w:styleId="style1">
    <w:name w:val="style1"/>
    <w:basedOn w:val="a0"/>
    <w:rsid w:val="00F438EC"/>
  </w:style>
  <w:style w:type="character" w:styleId="a8">
    <w:name w:val="Emphasis"/>
    <w:basedOn w:val="a0"/>
    <w:uiPriority w:val="20"/>
    <w:qFormat/>
    <w:rsid w:val="00F438EC"/>
    <w:rPr>
      <w:i/>
      <w:iCs/>
    </w:rPr>
  </w:style>
  <w:style w:type="character" w:styleId="a9">
    <w:name w:val="Hyperlink"/>
    <w:basedOn w:val="a0"/>
    <w:uiPriority w:val="99"/>
    <w:semiHidden/>
    <w:unhideWhenUsed/>
    <w:rsid w:val="00F438E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820E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ddwshop.com/tp/0206/f00020.jp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ddwshop.com/list.php?TName=poisk.php&amp;Sg=%F1%ED%E5%E6%E8%ED%EA%E0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www.biathlon.kz/7-zimnie-aziatskie-igry-2011-goda-v-kazahstane-aziada-2011/simvoly-aziady-2011/logotip-7-zimnih-aziatskih-igr-2011-goda-v-kazahstane.html" TargetMode="External"/><Relationship Id="rId14" Type="http://schemas.openxmlformats.org/officeDocument/2006/relationships/hyperlink" Target="http://ddwshop.com/tp/0206/000486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1870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3</cp:revision>
  <cp:lastPrinted>2011-01-17T16:34:00Z</cp:lastPrinted>
  <dcterms:created xsi:type="dcterms:W3CDTF">2011-01-17T13:24:00Z</dcterms:created>
  <dcterms:modified xsi:type="dcterms:W3CDTF">2011-01-17T16:34:00Z</dcterms:modified>
</cp:coreProperties>
</file>